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24" w:rsidRPr="00D80DD2" w:rsidRDefault="00594E24" w:rsidP="00594E24">
      <w:pPr>
        <w:spacing w:after="0" w:line="240" w:lineRule="auto"/>
        <w:ind w:right="92"/>
        <w:jc w:val="center"/>
        <w:rPr>
          <w:rStyle w:val="a4"/>
          <w:b w:val="0"/>
          <w:i/>
          <w:szCs w:val="24"/>
        </w:rPr>
      </w:pPr>
      <w:r w:rsidRPr="00D80DD2">
        <w:rPr>
          <w:rStyle w:val="a4"/>
          <w:szCs w:val="24"/>
        </w:rPr>
        <w:t>Муниципальное бюджетное общеобразовательное учреждение</w:t>
      </w:r>
    </w:p>
    <w:p w:rsidR="00594E24" w:rsidRPr="00D80DD2" w:rsidRDefault="00594E24" w:rsidP="00594E24">
      <w:pPr>
        <w:pStyle w:val="2"/>
        <w:spacing w:after="0" w:line="240" w:lineRule="auto"/>
        <w:jc w:val="center"/>
        <w:rPr>
          <w:rStyle w:val="a4"/>
          <w:rFonts w:ascii="Times New Roman" w:eastAsiaTheme="minorHAnsi" w:hAnsi="Times New Roman"/>
          <w:b w:val="0"/>
          <w:i w:val="0"/>
          <w:sz w:val="24"/>
          <w:szCs w:val="24"/>
        </w:rPr>
      </w:pPr>
      <w:r w:rsidRPr="00D80DD2">
        <w:rPr>
          <w:rStyle w:val="a4"/>
          <w:rFonts w:ascii="Times New Roman" w:eastAsiaTheme="minorHAnsi" w:hAnsi="Times New Roman"/>
          <w:i w:val="0"/>
          <w:sz w:val="24"/>
          <w:szCs w:val="24"/>
        </w:rPr>
        <w:t xml:space="preserve">«Средняя общеобразовательная </w:t>
      </w:r>
      <w:proofErr w:type="gramStart"/>
      <w:r w:rsidRPr="00D80DD2">
        <w:rPr>
          <w:rStyle w:val="a4"/>
          <w:rFonts w:ascii="Times New Roman" w:eastAsiaTheme="minorHAnsi" w:hAnsi="Times New Roman"/>
          <w:i w:val="0"/>
          <w:sz w:val="24"/>
          <w:szCs w:val="24"/>
        </w:rPr>
        <w:t>школа  с.</w:t>
      </w:r>
      <w:proofErr w:type="gramEnd"/>
      <w:r w:rsidRPr="00D80DD2">
        <w:rPr>
          <w:rStyle w:val="a4"/>
          <w:rFonts w:ascii="Times New Roman" w:eastAsiaTheme="minorHAnsi" w:hAnsi="Times New Roman"/>
          <w:i w:val="0"/>
          <w:sz w:val="24"/>
          <w:szCs w:val="24"/>
        </w:rPr>
        <w:t xml:space="preserve"> Анастасьино</w:t>
      </w:r>
    </w:p>
    <w:p w:rsidR="00594E24" w:rsidRPr="00D80DD2" w:rsidRDefault="00594E24" w:rsidP="00594E24">
      <w:pPr>
        <w:pStyle w:val="2"/>
        <w:spacing w:after="0" w:line="240" w:lineRule="auto"/>
        <w:jc w:val="center"/>
        <w:rPr>
          <w:rStyle w:val="a4"/>
          <w:rFonts w:ascii="Times New Roman" w:eastAsiaTheme="minorHAnsi" w:hAnsi="Times New Roman"/>
          <w:b w:val="0"/>
          <w:i w:val="0"/>
          <w:sz w:val="24"/>
          <w:szCs w:val="24"/>
        </w:rPr>
      </w:pPr>
      <w:r w:rsidRPr="00D80DD2">
        <w:rPr>
          <w:rStyle w:val="a4"/>
          <w:rFonts w:ascii="Times New Roman" w:eastAsiaTheme="minorHAnsi" w:hAnsi="Times New Roman"/>
          <w:i w:val="0"/>
          <w:sz w:val="24"/>
          <w:szCs w:val="24"/>
        </w:rPr>
        <w:t>Калининского района Саратовской области»</w:t>
      </w:r>
    </w:p>
    <w:p w:rsidR="00594E24" w:rsidRDefault="00594E24" w:rsidP="00594E24">
      <w:pPr>
        <w:spacing w:after="0" w:line="240" w:lineRule="auto"/>
        <w:jc w:val="center"/>
      </w:pPr>
      <w:r>
        <w:rPr>
          <w:noProof/>
        </w:rPr>
      </w:r>
      <w:r>
        <w:pict>
          <v:group id="Group 57960" o:spid="_x0000_s1026" style="width:483.65pt;height:3.6pt;mso-position-horizontal-relative:char;mso-position-vertical-relative:line" coordsize="6142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">
            <v:shape id="Shape 70945" o:spid="_x0000_s1027" style="position:absolute;width:61426;height:274;visibility:visible;mso-wrap-style:square;v-text-anchor:top" coordsize="614260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" path="m,l6142609,r,27432l,27432,,e" fillcolor="black" stroked="f" strokeweight="0">
              <v:stroke miterlimit="83231f" joinstyle="miter"/>
              <v:path arrowok="t" textboxrect="0,0,6142609,27432"/>
            </v:shape>
            <v:shape id="Shape 70946" o:spid="_x0000_s1028" style="position:absolute;top:365;width:61426;height:92;visibility:visible;mso-wrap-style:square;v-text-anchor:top" coordsize="6142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" path="m,l6142609,r,9144l,9144,,e" fillcolor="black" stroked="f" strokeweight="0">
              <v:stroke miterlimit="83231f" joinstyle="miter"/>
              <v:path arrowok="t" textboxrect="0,0,6142609,9144"/>
            </v:shape>
            <w10:wrap type="none"/>
            <w10:anchorlock/>
          </v:group>
        </w:pict>
      </w:r>
    </w:p>
    <w:p w:rsidR="00594E24" w:rsidRPr="0012215B" w:rsidRDefault="00594E24" w:rsidP="00594E24">
      <w:pPr>
        <w:pStyle w:val="2"/>
        <w:spacing w:after="0" w:line="240" w:lineRule="auto"/>
        <w:jc w:val="center"/>
        <w:rPr>
          <w:rStyle w:val="a4"/>
          <w:rFonts w:ascii="Times New Roman" w:eastAsiaTheme="minorHAnsi" w:hAnsi="Times New Roman"/>
          <w:b w:val="0"/>
          <w:i w:val="0"/>
          <w:sz w:val="24"/>
          <w:szCs w:val="24"/>
        </w:rPr>
      </w:pPr>
      <w:r w:rsidRPr="0012215B">
        <w:rPr>
          <w:rStyle w:val="a4"/>
          <w:rFonts w:ascii="Times New Roman" w:eastAsiaTheme="minorHAnsi" w:hAnsi="Times New Roman"/>
          <w:i w:val="0"/>
          <w:sz w:val="24"/>
          <w:szCs w:val="24"/>
        </w:rPr>
        <w:t>412468, Саратовская область, Калининский район, с. Анастасьино, ул. Центральная, 2,</w:t>
      </w:r>
    </w:p>
    <w:p w:rsidR="00594E24" w:rsidRPr="0012215B" w:rsidRDefault="00594E24" w:rsidP="00594E24">
      <w:pPr>
        <w:pStyle w:val="2"/>
        <w:spacing w:after="0" w:line="240" w:lineRule="auto"/>
        <w:jc w:val="center"/>
        <w:rPr>
          <w:rStyle w:val="a4"/>
          <w:rFonts w:ascii="Times New Roman" w:eastAsiaTheme="minorHAnsi" w:hAnsi="Times New Roman"/>
          <w:b w:val="0"/>
          <w:i w:val="0"/>
          <w:sz w:val="24"/>
          <w:szCs w:val="24"/>
        </w:rPr>
      </w:pPr>
      <w:r w:rsidRPr="0012215B">
        <w:rPr>
          <w:rStyle w:val="a4"/>
          <w:rFonts w:ascii="Times New Roman" w:eastAsiaTheme="minorHAnsi" w:hAnsi="Times New Roman"/>
          <w:i w:val="0"/>
          <w:sz w:val="24"/>
          <w:szCs w:val="24"/>
        </w:rPr>
        <w:t>ИНН/КПП: 6415002895/641501001, ОГРН: 1026400786103</w:t>
      </w:r>
    </w:p>
    <w:p w:rsidR="00594E24" w:rsidRPr="00DD0292" w:rsidRDefault="00594E24" w:rsidP="00594E24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292">
        <w:rPr>
          <w:rStyle w:val="a4"/>
          <w:rFonts w:ascii="Times New Roman" w:eastAsiaTheme="minorHAnsi" w:hAnsi="Times New Roman"/>
          <w:i w:val="0"/>
          <w:sz w:val="24"/>
          <w:szCs w:val="24"/>
        </w:rPr>
        <w:t xml:space="preserve"> </w:t>
      </w:r>
      <w:r w:rsidRPr="0012215B">
        <w:rPr>
          <w:rStyle w:val="a4"/>
          <w:rFonts w:ascii="Times New Roman" w:eastAsiaTheme="minorHAnsi" w:hAnsi="Times New Roman"/>
          <w:i w:val="0"/>
          <w:sz w:val="24"/>
          <w:szCs w:val="24"/>
        </w:rPr>
        <w:t>тел</w:t>
      </w:r>
      <w:r w:rsidRPr="00DD0292">
        <w:rPr>
          <w:rStyle w:val="a4"/>
          <w:rFonts w:ascii="Times New Roman" w:eastAsiaTheme="minorHAnsi" w:hAnsi="Times New Roman"/>
          <w:i w:val="0"/>
          <w:sz w:val="24"/>
          <w:szCs w:val="24"/>
        </w:rPr>
        <w:t>.: 8(84549)46-5-29;</w:t>
      </w:r>
      <w:r w:rsidRPr="0012215B">
        <w:rPr>
          <w:rStyle w:val="a4"/>
          <w:rFonts w:ascii="Times New Roman" w:eastAsiaTheme="minorHAnsi" w:hAnsi="Times New Roman"/>
          <w:i w:val="0"/>
          <w:sz w:val="24"/>
          <w:szCs w:val="24"/>
          <w:lang w:val="en-US"/>
        </w:rPr>
        <w:t>e</w:t>
      </w:r>
      <w:r w:rsidRPr="00DD0292">
        <w:rPr>
          <w:rStyle w:val="a4"/>
          <w:rFonts w:ascii="Times New Roman" w:eastAsiaTheme="minorHAnsi" w:hAnsi="Times New Roman"/>
          <w:i w:val="0"/>
          <w:sz w:val="24"/>
          <w:szCs w:val="24"/>
        </w:rPr>
        <w:t>-</w:t>
      </w:r>
      <w:r w:rsidRPr="0012215B">
        <w:rPr>
          <w:rStyle w:val="a4"/>
          <w:rFonts w:ascii="Times New Roman" w:eastAsiaTheme="minorHAnsi" w:hAnsi="Times New Roman"/>
          <w:i w:val="0"/>
          <w:sz w:val="24"/>
          <w:szCs w:val="24"/>
          <w:lang w:val="en-US"/>
        </w:rPr>
        <w:t>mail</w:t>
      </w:r>
      <w:r w:rsidRPr="00DD0292">
        <w:rPr>
          <w:rStyle w:val="a4"/>
          <w:rFonts w:ascii="Times New Roman" w:eastAsiaTheme="minorHAnsi" w:hAnsi="Times New Roman"/>
          <w:i w:val="0"/>
          <w:sz w:val="24"/>
          <w:szCs w:val="24"/>
        </w:rPr>
        <w:t xml:space="preserve">: </w:t>
      </w:r>
      <w:hyperlink r:id="rId5" w:history="1"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anastasino</w:t>
        </w:r>
        <w:r w:rsidRPr="00DD0292">
          <w:rPr>
            <w:rStyle w:val="a4"/>
            <w:rFonts w:ascii="Times New Roman" w:eastAsiaTheme="minorHAnsi" w:hAnsi="Times New Roman"/>
            <w:i w:val="0"/>
            <w:sz w:val="24"/>
            <w:szCs w:val="24"/>
          </w:rPr>
          <w:t>-</w:t>
        </w:r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school</w:t>
        </w:r>
        <w:r w:rsidRPr="00DD0292">
          <w:rPr>
            <w:rStyle w:val="a4"/>
            <w:rFonts w:ascii="Times New Roman" w:eastAsiaTheme="minorHAnsi" w:hAnsi="Times New Roman"/>
            <w:i w:val="0"/>
            <w:sz w:val="24"/>
            <w:szCs w:val="24"/>
          </w:rPr>
          <w:t>@</w:t>
        </w:r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yandex</w:t>
        </w:r>
        <w:r w:rsidRPr="00DD0292">
          <w:rPr>
            <w:rStyle w:val="a4"/>
            <w:rFonts w:ascii="Times New Roman" w:eastAsiaTheme="minorHAnsi" w:hAnsi="Times New Roman"/>
            <w:i w:val="0"/>
            <w:sz w:val="24"/>
            <w:szCs w:val="24"/>
          </w:rPr>
          <w:t>.</w:t>
        </w:r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ru</w:t>
        </w:r>
      </w:hyperlink>
      <w:r w:rsidRPr="00DD0292">
        <w:rPr>
          <w:rStyle w:val="a4"/>
          <w:rFonts w:ascii="Times New Roman" w:eastAsiaTheme="minorHAnsi" w:hAnsi="Times New Roman"/>
          <w:i w:val="0"/>
          <w:sz w:val="24"/>
          <w:szCs w:val="24"/>
        </w:rPr>
        <w:t xml:space="preserve">;  </w:t>
      </w:r>
      <w:hyperlink r:id="rId6" w:history="1"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http</w:t>
        </w:r>
        <w:r w:rsidRPr="00DD0292">
          <w:rPr>
            <w:rStyle w:val="a4"/>
            <w:rFonts w:ascii="Times New Roman" w:eastAsiaTheme="minorHAnsi" w:hAnsi="Times New Roman"/>
            <w:i w:val="0"/>
            <w:sz w:val="24"/>
            <w:szCs w:val="24"/>
          </w:rPr>
          <w:t>://</w:t>
        </w:r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anastasino</w:t>
        </w:r>
        <w:r w:rsidRPr="00DD0292">
          <w:rPr>
            <w:rStyle w:val="a4"/>
            <w:rFonts w:ascii="Times New Roman" w:eastAsiaTheme="minorHAnsi" w:hAnsi="Times New Roman"/>
            <w:i w:val="0"/>
            <w:sz w:val="24"/>
            <w:szCs w:val="24"/>
          </w:rPr>
          <w:t>.3</w:t>
        </w:r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dn</w:t>
        </w:r>
        <w:r w:rsidRPr="00DD0292">
          <w:rPr>
            <w:rStyle w:val="a4"/>
            <w:rFonts w:ascii="Times New Roman" w:eastAsiaTheme="minorHAnsi" w:hAnsi="Times New Roman"/>
            <w:i w:val="0"/>
            <w:sz w:val="24"/>
            <w:szCs w:val="24"/>
          </w:rPr>
          <w:t>.</w:t>
        </w:r>
        <w:r w:rsidRPr="0012215B">
          <w:rPr>
            <w:rStyle w:val="a4"/>
            <w:rFonts w:ascii="Times New Roman" w:eastAsiaTheme="minorHAnsi" w:hAnsi="Times New Roman"/>
            <w:i w:val="0"/>
            <w:sz w:val="24"/>
            <w:szCs w:val="24"/>
            <w:lang w:val="en-US"/>
          </w:rPr>
          <w:t>ru</w:t>
        </w:r>
        <w:r w:rsidRPr="00DD0292">
          <w:rPr>
            <w:rStyle w:val="a4"/>
            <w:rFonts w:ascii="Times New Roman" w:eastAsiaTheme="minorHAnsi" w:hAnsi="Times New Roman"/>
            <w:i w:val="0"/>
            <w:sz w:val="24"/>
            <w:szCs w:val="24"/>
          </w:rPr>
          <w:t>/</w:t>
        </w:r>
      </w:hyperlink>
    </w:p>
    <w:p w:rsidR="0014231A" w:rsidRPr="00523CBF" w:rsidRDefault="0014231A" w:rsidP="00523CBF">
      <w:pPr>
        <w:rPr>
          <w:rFonts w:ascii="Times New Roman" w:hAnsi="Times New Roman" w:cs="Times New Roman"/>
          <w:b/>
          <w:sz w:val="24"/>
          <w:szCs w:val="24"/>
        </w:rPr>
      </w:pPr>
    </w:p>
    <w:p w:rsidR="00523CBF" w:rsidRDefault="00594E24" w:rsidP="00523C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условиях питания и охраны здоровья обучающихся</w:t>
      </w:r>
    </w:p>
    <w:p w:rsidR="00594E24" w:rsidRDefault="00594E24" w:rsidP="00523C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23CBF" w:rsidRDefault="00523CBF" w:rsidP="00523C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4231A">
        <w:rPr>
          <w:rStyle w:val="a4"/>
        </w:rPr>
        <w:t xml:space="preserve">Условия питания </w:t>
      </w:r>
      <w:r w:rsidR="00594E24">
        <w:rPr>
          <w:rStyle w:val="a4"/>
        </w:rPr>
        <w:t>обучающихся</w:t>
      </w:r>
    </w:p>
    <w:p w:rsidR="00DF11DD" w:rsidRDefault="00DF11DD" w:rsidP="00523C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525E77" w:rsidRPr="00525E77" w:rsidRDefault="00525E77" w:rsidP="00DF11D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</w:t>
      </w: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с.Анастасьино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 района Саратовской области</w:t>
      </w: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создание </w:t>
      </w:r>
      <w:proofErr w:type="spell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охрана здоровья учащихся.</w:t>
      </w:r>
    </w:p>
    <w:p w:rsidR="00525E77" w:rsidRPr="00525E77" w:rsidRDefault="00525E77" w:rsidP="00DF11D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нормальных условий охраны здоровья и питания обучающихся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соблюдения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санитарного законодательства СанПиН 2.4.2.2821-10 «Санитарно- эпидемиологические требования к условиям и организации обучения в  общеобразовательных учреждениях» и улучшению условий труда в школе проводится ряд мероприятий.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включает в себя: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питания обучающихся;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оптимальной учебной нагрузки, режима учебных занятий и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каникул;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прохождение обучающимися периодических медицинских осмотров и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диспансеризации.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профилактику и запрещение курения;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профилактику несчастных случаев с обучающимися во время пребывания в школе;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санитарно-противоэпидемических и профилактических мероприятий;</w:t>
      </w:r>
    </w:p>
    <w:p w:rsidR="00525E77" w:rsidRPr="00525E77" w:rsidRDefault="00525E77" w:rsidP="00525E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и обучение навыкам здорового образа жизни, требованиям охраны труда.</w:t>
      </w:r>
    </w:p>
    <w:p w:rsidR="00DF11DD" w:rsidRDefault="00525E77" w:rsidP="00525E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 Вопросы об условиях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и охраны здоровья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рассматриваются на совещании при директоре, родительских собраниях.</w:t>
      </w:r>
    </w:p>
    <w:p w:rsidR="00DF11DD" w:rsidRPr="00594E24" w:rsidRDefault="00DF11DD" w:rsidP="00DF11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Основными задачами при организации питания обучающихся в школе, являются:</w:t>
      </w:r>
    </w:p>
    <w:p w:rsidR="00DF11DD" w:rsidRDefault="00DF11DD" w:rsidP="00DF11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обучающихся питанием, соответствующим возрастным физиологическим потребностям в пищевых веществах и </w:t>
      </w:r>
      <w:proofErr w:type="spellStart"/>
      <w:proofErr w:type="gramStart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энергии,принципам</w:t>
      </w:r>
      <w:proofErr w:type="spellEnd"/>
      <w:proofErr w:type="gramEnd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рационального и сбалансированного питания;</w:t>
      </w:r>
    </w:p>
    <w:p w:rsidR="00DF11DD" w:rsidRPr="00594E24" w:rsidRDefault="00DF11DD" w:rsidP="00DF11D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DF11DD" w:rsidRPr="00594E24" w:rsidRDefault="00DF11DD" w:rsidP="00DF11D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F11DD" w:rsidRPr="00594E24" w:rsidRDefault="00DF11DD" w:rsidP="00DF11D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принципов здорового и полноценного питания.</w:t>
      </w:r>
    </w:p>
    <w:p w:rsidR="00DF11DD" w:rsidRPr="00594E24" w:rsidRDefault="00DF11DD" w:rsidP="00DF11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11DD" w:rsidRPr="00594E24" w:rsidRDefault="00DF11DD" w:rsidP="00DF11DD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работой школьной столовой, качеством готовой продукции, соблюдением санитарных </w:t>
      </w:r>
      <w:proofErr w:type="gramStart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требований  осуществляется</w:t>
      </w:r>
      <w:proofErr w:type="gramEnd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F11DD" w:rsidRPr="00594E24" w:rsidRDefault="00DF11DD" w:rsidP="00DF11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gramStart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директором  школы</w:t>
      </w:r>
      <w:proofErr w:type="gramEnd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F11DD" w:rsidRPr="00594E24" w:rsidRDefault="00DF11DD" w:rsidP="00DF11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ответственным </w:t>
      </w:r>
      <w:proofErr w:type="gramStart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 питание</w:t>
      </w:r>
      <w:proofErr w:type="gramEnd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F11DD" w:rsidRPr="00594E24" w:rsidRDefault="00DF11DD" w:rsidP="00DF11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комиссией по контролю за организацией горячего питания;</w:t>
      </w:r>
    </w:p>
    <w:p w:rsidR="00DF11DD" w:rsidRPr="00594E24" w:rsidRDefault="00DF11DD" w:rsidP="00314C5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Отпуск горячего питания организован по классам на переменах продолжительностью 20 минут. За каждым классом закреплены определенные обеденные столы. Созданы условия для соблюдения правил личной гигиены: установлены раковины для мытья рук с подводкой к </w:t>
      </w:r>
      <w:proofErr w:type="gramStart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  воды</w:t>
      </w:r>
      <w:proofErr w:type="gramEnd"/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полотенца</w:t>
      </w:r>
      <w:r w:rsidRPr="00594E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F11DD" w:rsidRDefault="00DF11DD" w:rsidP="00DF11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DF11DD" w:rsidRPr="0014231A" w:rsidRDefault="00DF11DD" w:rsidP="00DF11D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F11DD" w:rsidRPr="00CF787A" w:rsidRDefault="00DF11DD" w:rsidP="00DF11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Питание обучающихся осуществляется в школьной столовой.</w:t>
      </w:r>
    </w:p>
    <w:p w:rsidR="00DF11DD" w:rsidRPr="00CF787A" w:rsidRDefault="00DF11DD" w:rsidP="00DF11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Завтрак с 9-45 до 9-55.</w:t>
      </w:r>
    </w:p>
    <w:p w:rsidR="00DF11DD" w:rsidRPr="00CF787A" w:rsidRDefault="00DF11DD" w:rsidP="00DF11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Обед: 1 смена с 11-35 до 11-55: обучающиеся 1-5 классов;</w:t>
      </w:r>
    </w:p>
    <w:p w:rsidR="00DF11DD" w:rsidRPr="00CF787A" w:rsidRDefault="00DF11DD" w:rsidP="00DF11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2 смена с 12-40 до 13-00: обучающиеся 6-11 классов. </w:t>
      </w:r>
    </w:p>
    <w:p w:rsidR="00DF11DD" w:rsidRPr="00CF787A" w:rsidRDefault="00DF11DD" w:rsidP="00DF11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Полдник: с15-30 до 16-00 группа ГПД</w:t>
      </w:r>
    </w:p>
    <w:p w:rsidR="00DF11DD" w:rsidRPr="00CF787A" w:rsidRDefault="00DF11DD" w:rsidP="00DF11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787A">
        <w:rPr>
          <w:rStyle w:val="a4"/>
          <w:sz w:val="28"/>
          <w:szCs w:val="28"/>
        </w:rPr>
        <w:t>Информация о питании</w:t>
      </w:r>
    </w:p>
    <w:p w:rsidR="00DF11DD" w:rsidRPr="00CF787A" w:rsidRDefault="00DF11DD" w:rsidP="00DF11D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1. Предоставляемый вид питания - завтрак, обед, полдник.</w:t>
      </w:r>
    </w:p>
    <w:p w:rsidR="00DF11DD" w:rsidRPr="00CF787A" w:rsidRDefault="00DF11DD" w:rsidP="00CF7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lastRenderedPageBreak/>
        <w:t>2. Общее число обучающихся в школе (чел.)-67</w:t>
      </w:r>
      <w:r w:rsidRPr="00CF787A">
        <w:rPr>
          <w:color w:val="000000"/>
          <w:sz w:val="28"/>
          <w:szCs w:val="28"/>
        </w:rPr>
        <w:br/>
        <w:t>1 -4 классы-33</w:t>
      </w:r>
    </w:p>
    <w:p w:rsidR="00DF11DD" w:rsidRPr="00CF787A" w:rsidRDefault="00DF11DD" w:rsidP="00CF7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5-9 классы-27</w:t>
      </w:r>
    </w:p>
    <w:p w:rsidR="00DF11DD" w:rsidRPr="00CF787A" w:rsidRDefault="00DF11DD" w:rsidP="00CF7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10-11 классы-7</w:t>
      </w:r>
    </w:p>
    <w:p w:rsidR="00DF11DD" w:rsidRPr="00CF787A" w:rsidRDefault="00DF11DD" w:rsidP="00CF7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F787A">
        <w:rPr>
          <w:color w:val="000000"/>
          <w:sz w:val="28"/>
          <w:szCs w:val="28"/>
        </w:rPr>
        <w:t>3. Охват питанием: всего-67 чел., одноразовое-24 чел., двухразовое- 43 чел.</w:t>
      </w:r>
    </w:p>
    <w:p w:rsidR="00DF11DD" w:rsidRPr="00CF787A" w:rsidRDefault="00CF787A" w:rsidP="00CF7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11DD" w:rsidRPr="00CF787A">
        <w:rPr>
          <w:color w:val="000000"/>
          <w:sz w:val="28"/>
          <w:szCs w:val="28"/>
        </w:rPr>
        <w:t>. Численность обучающихся из многодетных семей-12</w:t>
      </w:r>
    </w:p>
    <w:p w:rsidR="00DF11DD" w:rsidRPr="00CF787A" w:rsidRDefault="00CF787A" w:rsidP="00CF7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11DD" w:rsidRPr="00CF787A">
        <w:rPr>
          <w:color w:val="000000"/>
          <w:sz w:val="28"/>
          <w:szCs w:val="28"/>
        </w:rPr>
        <w:t>. Численность обучающихся из малообеспеченных семей-55</w:t>
      </w:r>
    </w:p>
    <w:p w:rsidR="00DF11DD" w:rsidRPr="00CF787A" w:rsidRDefault="00CF787A" w:rsidP="00CF78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11DD" w:rsidRPr="00CF787A">
        <w:rPr>
          <w:color w:val="000000"/>
          <w:sz w:val="28"/>
          <w:szCs w:val="28"/>
        </w:rPr>
        <w:t>. Количество посадочных мест в столовой-</w:t>
      </w:r>
      <w:r>
        <w:rPr>
          <w:color w:val="000000"/>
          <w:sz w:val="28"/>
          <w:szCs w:val="28"/>
        </w:rPr>
        <w:t>3</w:t>
      </w:r>
      <w:r w:rsidR="00DF11DD" w:rsidRPr="00CF787A">
        <w:rPr>
          <w:color w:val="000000"/>
          <w:sz w:val="28"/>
          <w:szCs w:val="28"/>
        </w:rPr>
        <w:t>0</w:t>
      </w:r>
    </w:p>
    <w:p w:rsidR="00525E77" w:rsidRPr="00525E77" w:rsidRDefault="00525E77" w:rsidP="00CF787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CF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жедневно проводится забор проб готовой продукции, осуществляет контроль за сроками реализации скоропортящихся продуктов и условий их хранения, ведется журналы бракеража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готовой  продукции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скоропортящихся продуктов. Ежедневно осуществляется контроль за технологией приготовления пищи. С этой целью разработаны и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  технологические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на кулинарные блюда и изделия, составленные на основе наиболее  распространенных традиционных блюд, используемых в детском питании.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  школьников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утвержденному 10-дневному меню, которое составлено на основании сборника рецептур блюд и кулинарных изделий для питания школьников.</w:t>
      </w:r>
    </w:p>
    <w:p w:rsidR="00525E77" w:rsidRPr="00525E77" w:rsidRDefault="00525E77" w:rsidP="0002642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питьевого режима используется бутилированная вода с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кулерами,  одноразовые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стаканы.</w:t>
      </w:r>
    </w:p>
    <w:p w:rsidR="00525E77" w:rsidRPr="00525E77" w:rsidRDefault="00525E77" w:rsidP="0002642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улучшения санитарно-гигиенических норм регулярно производится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  ремонт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побелка, покраска.</w:t>
      </w:r>
    </w:p>
    <w:p w:rsidR="00525E77" w:rsidRPr="00525E77" w:rsidRDefault="00525E77" w:rsidP="0002642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соблюдения охраны жизни детей выполняется программа по ПДД </w:t>
      </w:r>
      <w:proofErr w:type="spell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длясоблюдения</w:t>
      </w:r>
      <w:proofErr w:type="spell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жизни учащихся, проводятся регулярные встречи </w:t>
      </w:r>
      <w:proofErr w:type="spell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сработниками</w:t>
      </w:r>
      <w:proofErr w:type="spell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ГИБДД.</w:t>
      </w:r>
    </w:p>
    <w:p w:rsidR="00525E77" w:rsidRPr="00525E77" w:rsidRDefault="00525E77" w:rsidP="0002642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противопожарных мероприятий, установлена в школе пожарная сигнализация, регулярно приобретаются огнетушители.</w:t>
      </w:r>
    </w:p>
    <w:p w:rsidR="00525E77" w:rsidRPr="00525E77" w:rsidRDefault="00525E77" w:rsidP="0002642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Используется программно-методическое обеспечение по охране труда и </w:t>
      </w:r>
      <w:proofErr w:type="gramStart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улучшению  условий</w:t>
      </w:r>
      <w:proofErr w:type="gramEnd"/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акты о готовности школы, спортивного зала, наличие актов - разрешений на эксплуатацию спортивного зала и других </w:t>
      </w:r>
      <w:r w:rsidRPr="005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помещений, инструкции по охране труда в кабинетах, проводится инструктаж на рабочем месте, вводный инструктаж с вновь устроенными на работу.</w:t>
      </w:r>
    </w:p>
    <w:p w:rsidR="00125780" w:rsidRPr="00125780" w:rsidRDefault="00125780" w:rsidP="0012578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Неукоснительно выполняются гигиенические требования к условиям обучения, представленные в </w:t>
      </w:r>
      <w:proofErr w:type="spellStart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СанПине</w:t>
      </w:r>
      <w:proofErr w:type="spellEnd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уроках </w:t>
      </w:r>
      <w:proofErr w:type="gramStart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присутствуют  </w:t>
      </w:r>
      <w:proofErr w:type="spellStart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proofErr w:type="gramEnd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физкультурная пауза, правильная рабочая поза, положительные эмоции.  Большую часть времени обучающиеся находятся в школе, поэтому учителя постоянно обращают внимание на их осанку, проводят </w:t>
      </w:r>
      <w:proofErr w:type="spellStart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физкультпаузы</w:t>
      </w:r>
      <w:proofErr w:type="spellEnd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упражнения для глаз, рук, спины.</w:t>
      </w:r>
    </w:p>
    <w:p w:rsidR="00026420" w:rsidRDefault="00125780" w:rsidP="00125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 организована спортивная работа с обучающимися, проводятся спортивные соревнования, игры, обычные прогулки.</w:t>
      </w:r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Приоритетными мероприятиями  в профилактической работе  учреждения являются  инфекционные заболевания ОРЗ, грипп</w:t>
      </w:r>
      <w:r w:rsidR="0002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Большое внимание уделяется профилактической работе с обучающимися и их родителями. </w:t>
      </w:r>
    </w:p>
    <w:p w:rsidR="00026420" w:rsidRDefault="00125780" w:rsidP="001257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школе организована работа по профилактике вредных привычек и содействия здоровому образу жизни. В различных формах обучающиеся получают информацию о вреде </w:t>
      </w:r>
      <w:proofErr w:type="spellStart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табакокурения</w:t>
      </w:r>
      <w:proofErr w:type="spellEnd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наркомании, правонарушений.  </w:t>
      </w:r>
      <w:proofErr w:type="gramStart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 дополнительного</w:t>
      </w:r>
      <w:proofErr w:type="gramEnd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предоставляет возможность обучающимся  посещать спортивные секции в школе.</w:t>
      </w:r>
    </w:p>
    <w:p w:rsidR="00125780" w:rsidRPr="00125780" w:rsidRDefault="00125780" w:rsidP="0012578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Вопросы сохранения здоровья обучающихся </w:t>
      </w:r>
      <w:proofErr w:type="gramStart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 предметом</w:t>
      </w:r>
      <w:proofErr w:type="gramEnd"/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обсужде</w:t>
      </w:r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на педагогических советах, совещаниях при  директоре, на  родительс</w:t>
      </w:r>
      <w:r w:rsidRPr="001257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ких собраниях.</w:t>
      </w:r>
    </w:p>
    <w:p w:rsidR="00523CBF" w:rsidRDefault="00523CBF" w:rsidP="00523C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23CBF" w:rsidSect="00DF11D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742"/>
    <w:multiLevelType w:val="multilevel"/>
    <w:tmpl w:val="BE8C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D64EC"/>
    <w:multiLevelType w:val="multilevel"/>
    <w:tmpl w:val="BE8C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7B3A"/>
    <w:multiLevelType w:val="multilevel"/>
    <w:tmpl w:val="41A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D44C6"/>
    <w:multiLevelType w:val="multilevel"/>
    <w:tmpl w:val="BE8C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07999"/>
    <w:multiLevelType w:val="multilevel"/>
    <w:tmpl w:val="BE8C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8598D"/>
    <w:multiLevelType w:val="hybridMultilevel"/>
    <w:tmpl w:val="698A6710"/>
    <w:lvl w:ilvl="0" w:tplc="2DDCC3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A496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C39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4A0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600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2CC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E32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068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828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5"/>
    </w:lvlOverride>
  </w:num>
  <w:num w:numId="2">
    <w:abstractNumId w:val="0"/>
  </w:num>
  <w:num w:numId="3">
    <w:abstractNumId w:val="3"/>
    <w:lvlOverride w:ilvl="0">
      <w:startOverride w:val="5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31A"/>
    <w:rsid w:val="00026420"/>
    <w:rsid w:val="000941A7"/>
    <w:rsid w:val="0011727A"/>
    <w:rsid w:val="00125780"/>
    <w:rsid w:val="0014231A"/>
    <w:rsid w:val="00173C1D"/>
    <w:rsid w:val="002E7CA0"/>
    <w:rsid w:val="002F03AD"/>
    <w:rsid w:val="00314C51"/>
    <w:rsid w:val="004419ED"/>
    <w:rsid w:val="00476FD5"/>
    <w:rsid w:val="00523CBF"/>
    <w:rsid w:val="00525E77"/>
    <w:rsid w:val="00594E24"/>
    <w:rsid w:val="006475BB"/>
    <w:rsid w:val="006A7CDB"/>
    <w:rsid w:val="009E57F2"/>
    <w:rsid w:val="00CF787A"/>
    <w:rsid w:val="00DF11DD"/>
    <w:rsid w:val="00EB47F5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71A502F"/>
  <w15:docId w15:val="{CE34E7B4-CB15-4286-8944-3B5D1001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BB"/>
  </w:style>
  <w:style w:type="paragraph" w:styleId="1">
    <w:name w:val="heading 1"/>
    <w:next w:val="a"/>
    <w:link w:val="10"/>
    <w:uiPriority w:val="9"/>
    <w:unhideWhenUsed/>
    <w:qFormat/>
    <w:rsid w:val="009E57F2"/>
    <w:pPr>
      <w:keepNext/>
      <w:keepLines/>
      <w:spacing w:after="69" w:line="259" w:lineRule="auto"/>
      <w:ind w:left="36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31A"/>
    <w:rPr>
      <w:b/>
      <w:bCs/>
    </w:rPr>
  </w:style>
  <w:style w:type="character" w:styleId="a5">
    <w:name w:val="Emphasis"/>
    <w:basedOn w:val="a0"/>
    <w:uiPriority w:val="20"/>
    <w:qFormat/>
    <w:rsid w:val="001423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7F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94E24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594E24"/>
    <w:rPr>
      <w:rFonts w:ascii="Calibri" w:eastAsia="Times New Roman" w:hAnsi="Calibri" w:cs="Times New Roman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astasino.3dn.ru/" TargetMode="External"/><Relationship Id="rId5" Type="http://schemas.openxmlformats.org/officeDocument/2006/relationships/hyperlink" Target="mailto:anastasino-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2019-03-26T15:45:00Z</dcterms:created>
  <dcterms:modified xsi:type="dcterms:W3CDTF">2019-04-04T01:44:00Z</dcterms:modified>
</cp:coreProperties>
</file>